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D03F" w14:textId="77777777" w:rsidR="00330020" w:rsidRPr="006C73F8" w:rsidRDefault="006C73F8" w:rsidP="006C73F8">
      <w:pPr>
        <w:spacing w:before="100"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6C73F8">
        <w:rPr>
          <w:rFonts w:ascii="Palatino Linotype" w:eastAsia="Times New Roman" w:hAnsi="Palatino Linotype" w:cs="Times New Roman"/>
          <w:b/>
          <w:color w:val="00000A"/>
        </w:rPr>
        <w:t>COMMUNIQUÉ DE PRESSE</w:t>
      </w:r>
    </w:p>
    <w:p w14:paraId="1D3FA9E0" w14:textId="77777777" w:rsidR="00330020" w:rsidRPr="006C73F8" w:rsidRDefault="006C73F8" w:rsidP="006C73F8">
      <w:pPr>
        <w:spacing w:before="100" w:after="0" w:line="240" w:lineRule="auto"/>
        <w:jc w:val="center"/>
        <w:rPr>
          <w:rFonts w:ascii="Palatino Linotype" w:eastAsia="Times New Roman" w:hAnsi="Palatino Linotype" w:cs="Times New Roman"/>
          <w:b/>
          <w:color w:val="00000A"/>
          <w:u w:val="single"/>
        </w:rPr>
      </w:pPr>
      <w:r w:rsidRPr="006C73F8">
        <w:rPr>
          <w:rFonts w:ascii="Palatino Linotype" w:eastAsia="Times New Roman" w:hAnsi="Palatino Linotype" w:cs="Times New Roman"/>
          <w:b/>
          <w:color w:val="00000A"/>
          <w:u w:val="single"/>
        </w:rPr>
        <w:t>58</w:t>
      </w:r>
      <w:r w:rsidRPr="006C73F8">
        <w:rPr>
          <w:rFonts w:ascii="Palatino Linotype" w:eastAsia="Times New Roman" w:hAnsi="Palatino Linotype" w:cs="Times New Roman"/>
          <w:b/>
          <w:color w:val="00000A"/>
          <w:u w:val="single"/>
          <w:vertAlign w:val="superscript"/>
        </w:rPr>
        <w:t>e</w:t>
      </w:r>
      <w:r w:rsidRPr="006C73F8">
        <w:rPr>
          <w:rFonts w:ascii="Palatino Linotype" w:eastAsia="Times New Roman" w:hAnsi="Palatino Linotype" w:cs="Times New Roman"/>
          <w:b/>
          <w:color w:val="00000A"/>
          <w:u w:val="single"/>
        </w:rPr>
        <w:t xml:space="preserve"> RENCONTRE CINÉMA DE PÉZENAS</w:t>
      </w:r>
    </w:p>
    <w:p w14:paraId="2E64B791" w14:textId="0BC17E7E" w:rsidR="00330020" w:rsidRPr="006C73F8" w:rsidRDefault="006C73F8" w:rsidP="006C73F8">
      <w:pPr>
        <w:spacing w:before="100"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</w:rPr>
      </w:pPr>
      <w:r w:rsidRPr="006C73F8">
        <w:rPr>
          <w:rFonts w:ascii="Palatino Linotype" w:eastAsia="Times New Roman" w:hAnsi="Palatino Linotype" w:cs="Times New Roman"/>
          <w:b/>
          <w:color w:val="00000A"/>
          <w:u w:val="single"/>
        </w:rPr>
        <w:t>Du 14 au 20</w:t>
      </w:r>
      <w:r w:rsidRPr="006C73F8">
        <w:rPr>
          <w:rFonts w:ascii="Palatino Linotype" w:eastAsia="Times New Roman" w:hAnsi="Palatino Linotype" w:cs="Times New Roman"/>
          <w:b/>
          <w:color w:val="00000A"/>
          <w:u w:val="single"/>
        </w:rPr>
        <w:t xml:space="preserve"> FÉVRIER 2020</w:t>
      </w:r>
    </w:p>
    <w:p w14:paraId="68E30134" w14:textId="77777777" w:rsidR="00330020" w:rsidRPr="006C73F8" w:rsidRDefault="006C73F8" w:rsidP="006C73F8">
      <w:pPr>
        <w:spacing w:before="100"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</w:rPr>
      </w:pPr>
      <w:r w:rsidRPr="006C73F8">
        <w:rPr>
          <w:rFonts w:ascii="Palatino Linotype" w:eastAsia="Times New Roman" w:hAnsi="Palatino Linotype" w:cs="Times New Roman"/>
          <w:b/>
          <w:color w:val="00000A"/>
          <w:sz w:val="18"/>
          <w:szCs w:val="18"/>
        </w:rPr>
        <w:t>AU CINÉMA LE MOLIÈRE ET AU THÉÂTRE DE PÉZENAS</w:t>
      </w:r>
    </w:p>
    <w:p w14:paraId="67B20553" w14:textId="1E8AFE96" w:rsidR="00330020" w:rsidRPr="006C73F8" w:rsidRDefault="006C73F8" w:rsidP="006C73F8">
      <w:pPr>
        <w:spacing w:before="100" w:after="0" w:line="240" w:lineRule="auto"/>
        <w:jc w:val="center"/>
        <w:rPr>
          <w:rFonts w:ascii="Palatino Linotype" w:eastAsia="Times New Roman" w:hAnsi="Palatino Linotype" w:cs="Times New Roman"/>
          <w:b/>
        </w:rPr>
      </w:pPr>
      <w:r w:rsidRPr="006C73F8">
        <w:rPr>
          <w:rFonts w:ascii="Palatino Linotype" w:eastAsia="Times New Roman" w:hAnsi="Palatino Linotype" w:cs="Times New Roman"/>
          <w:b/>
          <w:color w:val="00000A"/>
        </w:rPr>
        <w:t>Présentée par la Fédération des C</w:t>
      </w:r>
      <w:r w:rsidRPr="006C73F8">
        <w:rPr>
          <w:rFonts w:ascii="Palatino Linotype" w:eastAsia="Times New Roman" w:hAnsi="Palatino Linotype" w:cs="Times New Roman"/>
          <w:b/>
          <w:color w:val="00000A"/>
        </w:rPr>
        <w:t>iné-C</w:t>
      </w:r>
      <w:r w:rsidRPr="006C73F8">
        <w:rPr>
          <w:rFonts w:ascii="Palatino Linotype" w:eastAsia="Times New Roman" w:hAnsi="Palatino Linotype" w:cs="Times New Roman"/>
          <w:b/>
          <w:color w:val="00000A"/>
        </w:rPr>
        <w:t>lubs de la Méditerranée (FCCM)</w:t>
      </w:r>
    </w:p>
    <w:p w14:paraId="33832E66" w14:textId="77777777" w:rsidR="00330020" w:rsidRPr="006C73F8" w:rsidRDefault="00330020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4A97D273" w14:textId="77777777" w:rsidR="00330020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6C73F8">
        <w:rPr>
          <w:rFonts w:ascii="Palatino Linotype" w:eastAsia="Times New Roman" w:hAnsi="Palatino Linotype" w:cs="Times New Roman"/>
          <w:color w:val="000000"/>
        </w:rPr>
        <w:t>Cette 58</w:t>
      </w:r>
      <w:r w:rsidRPr="006C73F8">
        <w:rPr>
          <w:rFonts w:ascii="Palatino Linotype" w:eastAsia="Times New Roman" w:hAnsi="Palatino Linotype" w:cs="Times New Roman"/>
          <w:color w:val="000000"/>
          <w:vertAlign w:val="superscript"/>
        </w:rPr>
        <w:t>e</w:t>
      </w:r>
      <w:r w:rsidRPr="006C73F8">
        <w:rPr>
          <w:rFonts w:ascii="Palatino Linotype" w:eastAsia="Times New Roman" w:hAnsi="Palatino Linotype" w:cs="Times New Roman"/>
          <w:color w:val="000000"/>
        </w:rPr>
        <w:t xml:space="preserve"> édition abordera un aspect du cinéma nordique à t</w:t>
      </w:r>
      <w:bookmarkStart w:id="0" w:name="_GoBack"/>
      <w:bookmarkEnd w:id="0"/>
      <w:r w:rsidRPr="006C73F8">
        <w:rPr>
          <w:rFonts w:ascii="Palatino Linotype" w:eastAsia="Times New Roman" w:hAnsi="Palatino Linotype" w:cs="Times New Roman"/>
          <w:color w:val="000000"/>
        </w:rPr>
        <w:t>ravers trois de ses pays aux productions moins connues, la Norvège, la Finlande et l'Islande.</w:t>
      </w:r>
    </w:p>
    <w:p w14:paraId="3D7165FC" w14:textId="2E3C4B33" w:rsidR="00330020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</w:rPr>
        <w:t xml:space="preserve">Pour nous plonger dans ces différents univers, nous serons accompagnés par des spécialistes, </w:t>
      </w:r>
      <w:proofErr w:type="spellStart"/>
      <w:r w:rsidRPr="006C73F8">
        <w:rPr>
          <w:rFonts w:ascii="Palatino Linotype" w:eastAsia="Times New Roman" w:hAnsi="Palatino Linotype" w:cs="Times New Roman"/>
        </w:rPr>
        <w:t>Irmeli</w:t>
      </w:r>
      <w:proofErr w:type="spellEnd"/>
      <w:r w:rsidRPr="006C73F8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6C73F8">
        <w:rPr>
          <w:rFonts w:ascii="Palatino Linotype" w:eastAsia="Times New Roman" w:hAnsi="Palatino Linotype" w:cs="Times New Roman"/>
        </w:rPr>
        <w:t>Debarle</w:t>
      </w:r>
      <w:proofErr w:type="spellEnd"/>
      <w:r w:rsidRPr="006C73F8">
        <w:rPr>
          <w:rFonts w:ascii="Palatino Linotype" w:eastAsia="Times New Roman" w:hAnsi="Palatino Linotype" w:cs="Times New Roman"/>
        </w:rPr>
        <w:t xml:space="preserve"> historienne du cinéma finlandais, traductrice des films de Aki </w:t>
      </w:r>
      <w:proofErr w:type="spellStart"/>
      <w:r w:rsidRPr="006C73F8">
        <w:rPr>
          <w:rFonts w:ascii="Palatino Linotype" w:eastAsia="Times New Roman" w:hAnsi="Palatino Linotype" w:cs="Times New Roman"/>
        </w:rPr>
        <w:t>Kaurismaki</w:t>
      </w:r>
      <w:proofErr w:type="spellEnd"/>
      <w:r w:rsidRPr="006C73F8">
        <w:rPr>
          <w:rFonts w:ascii="Palatino Linotype" w:eastAsia="Times New Roman" w:hAnsi="Palatino Linotype" w:cs="Times New Roman"/>
        </w:rPr>
        <w:t xml:space="preserve"> et Aurore Berger-</w:t>
      </w:r>
      <w:proofErr w:type="spellStart"/>
      <w:r w:rsidRPr="006C73F8">
        <w:rPr>
          <w:rFonts w:ascii="Palatino Linotype" w:eastAsia="Times New Roman" w:hAnsi="Palatino Linotype" w:cs="Times New Roman"/>
        </w:rPr>
        <w:t>Bjursell</w:t>
      </w:r>
      <w:proofErr w:type="spellEnd"/>
      <w:r w:rsidRPr="006C73F8">
        <w:rPr>
          <w:rFonts w:ascii="Palatino Linotype" w:eastAsia="Times New Roman" w:hAnsi="Palatino Linotype" w:cs="Times New Roman"/>
        </w:rPr>
        <w:t xml:space="preserve"> conférencière et historienne du cinéma norvégien</w:t>
      </w:r>
      <w:r w:rsidRPr="006C73F8">
        <w:rPr>
          <w:rFonts w:ascii="Palatino Linotype" w:eastAsia="Times New Roman" w:hAnsi="Palatino Linotype" w:cs="Times New Roman"/>
        </w:rPr>
        <w:t>.</w:t>
      </w:r>
    </w:p>
    <w:p w14:paraId="5A1DA3F7" w14:textId="430EBB2F" w:rsidR="006C73F8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hAnsi="Palatino Linotype"/>
        </w:rPr>
        <w:t xml:space="preserve">Pascal Privet interviendra avec </w:t>
      </w:r>
      <w:proofErr w:type="spellStart"/>
      <w:r w:rsidRPr="006C73F8">
        <w:rPr>
          <w:rFonts w:ascii="Palatino Linotype" w:hAnsi="Palatino Linotype"/>
        </w:rPr>
        <w:t>Irmeli</w:t>
      </w:r>
      <w:proofErr w:type="spellEnd"/>
      <w:r w:rsidRPr="006C73F8">
        <w:rPr>
          <w:rFonts w:ascii="Palatino Linotype" w:hAnsi="Palatino Linotype"/>
        </w:rPr>
        <w:t xml:space="preserve"> </w:t>
      </w:r>
      <w:proofErr w:type="spellStart"/>
      <w:r w:rsidRPr="006C73F8">
        <w:rPr>
          <w:rFonts w:ascii="Palatino Linotype" w:hAnsi="Palatino Linotype"/>
        </w:rPr>
        <w:t>Debarle</w:t>
      </w:r>
      <w:proofErr w:type="spellEnd"/>
      <w:r w:rsidRPr="006C73F8">
        <w:rPr>
          <w:rFonts w:ascii="Palatino Linotype" w:hAnsi="Palatino Linotype"/>
        </w:rPr>
        <w:t xml:space="preserve"> sur les cinéastes finlandais </w:t>
      </w:r>
      <w:proofErr w:type="spellStart"/>
      <w:r w:rsidRPr="006C73F8">
        <w:rPr>
          <w:rFonts w:ascii="Palatino Linotype" w:hAnsi="Palatino Linotype"/>
        </w:rPr>
        <w:t>Lemuskalio</w:t>
      </w:r>
      <w:proofErr w:type="spellEnd"/>
      <w:r w:rsidRPr="006C73F8">
        <w:rPr>
          <w:rFonts w:ascii="Palatino Linotype" w:hAnsi="Palatino Linotype"/>
        </w:rPr>
        <w:t xml:space="preserve"> et </w:t>
      </w:r>
      <w:proofErr w:type="spellStart"/>
      <w:r w:rsidRPr="006C73F8">
        <w:rPr>
          <w:rFonts w:ascii="Palatino Linotype" w:hAnsi="Palatino Linotype"/>
        </w:rPr>
        <w:t>Markku</w:t>
      </w:r>
      <w:proofErr w:type="spellEnd"/>
      <w:r w:rsidRPr="006C73F8">
        <w:rPr>
          <w:rFonts w:ascii="Palatino Linotype" w:hAnsi="Palatino Linotype"/>
        </w:rPr>
        <w:t xml:space="preserve"> en présentant le film qu'il a réalisé sur eux.</w:t>
      </w:r>
    </w:p>
    <w:p w14:paraId="42625714" w14:textId="77777777" w:rsidR="00330020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</w:rPr>
        <w:t xml:space="preserve">  </w:t>
      </w:r>
    </w:p>
    <w:p w14:paraId="2D83730E" w14:textId="2F717257" w:rsidR="00330020" w:rsidRPr="006C73F8" w:rsidRDefault="006C73F8" w:rsidP="006C73F8">
      <w:pPr>
        <w:spacing w:after="0" w:line="240" w:lineRule="auto"/>
        <w:jc w:val="both"/>
        <w:rPr>
          <w:rFonts w:ascii="Palatino Linotype" w:hAnsi="Palatino Linotype"/>
        </w:rPr>
      </w:pPr>
      <w:r w:rsidRPr="006C73F8">
        <w:rPr>
          <w:rFonts w:ascii="Palatino Linotype" w:hAnsi="Palatino Linotype"/>
        </w:rPr>
        <w:t>Nous nous engagerons dans les "Traversées libertaires du cinéma" au travers de 8 films</w:t>
      </w:r>
      <w:r w:rsidRPr="006C73F8">
        <w:rPr>
          <w:rFonts w:ascii="Palatino Linotype" w:hAnsi="Palatino Linotype"/>
        </w:rPr>
        <w:t xml:space="preserve"> </w:t>
      </w:r>
      <w:r w:rsidRPr="006C73F8">
        <w:rPr>
          <w:rFonts w:ascii="Palatino Linotype" w:hAnsi="Palatino Linotype"/>
        </w:rPr>
        <w:t xml:space="preserve">: de Jean Vigo à Armand Gatti en passant par </w:t>
      </w:r>
      <w:proofErr w:type="spellStart"/>
      <w:r w:rsidRPr="006C73F8">
        <w:rPr>
          <w:rFonts w:ascii="Palatino Linotype" w:hAnsi="Palatino Linotype"/>
        </w:rPr>
        <w:t>Alexandro</w:t>
      </w:r>
      <w:proofErr w:type="spellEnd"/>
      <w:r w:rsidRPr="006C73F8">
        <w:rPr>
          <w:rFonts w:ascii="Palatino Linotype" w:hAnsi="Palatino Linotype"/>
        </w:rPr>
        <w:t xml:space="preserve"> </w:t>
      </w:r>
      <w:proofErr w:type="spellStart"/>
      <w:r w:rsidRPr="006C73F8">
        <w:rPr>
          <w:rFonts w:ascii="Palatino Linotype" w:hAnsi="Palatino Linotype"/>
        </w:rPr>
        <w:t>Jorodowsky</w:t>
      </w:r>
      <w:proofErr w:type="spellEnd"/>
      <w:r w:rsidRPr="006C73F8">
        <w:rPr>
          <w:rFonts w:ascii="Palatino Linotype" w:hAnsi="Palatino Linotype"/>
        </w:rPr>
        <w:t xml:space="preserve">, mais aussi Bernard Cerf, Claude </w:t>
      </w:r>
      <w:proofErr w:type="spellStart"/>
      <w:r w:rsidRPr="006C73F8">
        <w:rPr>
          <w:rFonts w:ascii="Palatino Linotype" w:hAnsi="Palatino Linotype"/>
        </w:rPr>
        <w:t>Faraldo</w:t>
      </w:r>
      <w:proofErr w:type="spellEnd"/>
      <w:r w:rsidRPr="006C73F8">
        <w:rPr>
          <w:rFonts w:ascii="Palatino Linotype" w:hAnsi="Palatino Linotype"/>
        </w:rPr>
        <w:t xml:space="preserve">...et notre ami belge Richard Olivier présent pour deux de ses films. Jean-Jacques </w:t>
      </w:r>
      <w:proofErr w:type="spellStart"/>
      <w:r w:rsidRPr="006C73F8">
        <w:rPr>
          <w:rFonts w:ascii="Palatino Linotype" w:hAnsi="Palatino Linotype"/>
        </w:rPr>
        <w:t>Hocquard</w:t>
      </w:r>
      <w:proofErr w:type="spellEnd"/>
      <w:r w:rsidRPr="006C73F8">
        <w:rPr>
          <w:rFonts w:ascii="Palatino Linotype" w:hAnsi="Palatino Linotype"/>
        </w:rPr>
        <w:t xml:space="preserve">, Josiane </w:t>
      </w:r>
      <w:proofErr w:type="spellStart"/>
      <w:r w:rsidRPr="006C73F8">
        <w:rPr>
          <w:rFonts w:ascii="Palatino Linotype" w:hAnsi="Palatino Linotype"/>
        </w:rPr>
        <w:t>Zardoya</w:t>
      </w:r>
      <w:proofErr w:type="spellEnd"/>
      <w:r w:rsidRPr="006C73F8">
        <w:rPr>
          <w:rFonts w:ascii="Palatino Linotype" w:hAnsi="Palatino Linotype"/>
        </w:rPr>
        <w:t xml:space="preserve"> mais aussi François Amy de la </w:t>
      </w:r>
      <w:proofErr w:type="spellStart"/>
      <w:r w:rsidRPr="006C73F8">
        <w:rPr>
          <w:rFonts w:ascii="Palatino Linotype" w:hAnsi="Palatino Linotype"/>
        </w:rPr>
        <w:t>Bretèque</w:t>
      </w:r>
      <w:proofErr w:type="spellEnd"/>
      <w:r w:rsidRPr="006C73F8">
        <w:rPr>
          <w:rFonts w:ascii="Palatino Linotype" w:hAnsi="Palatino Linotype"/>
        </w:rPr>
        <w:t xml:space="preserve"> et Yoann Hervey, tous deux professeurs et conférenciers en études cinématographiques de l'université, nous ferons mieux comprendre les nuances libertaires de chaque œuvre.</w:t>
      </w:r>
    </w:p>
    <w:p w14:paraId="3E5DCC3F" w14:textId="77777777" w:rsidR="006C73F8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26E1B954" w14:textId="0FDAB699" w:rsidR="00330020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</w:rPr>
        <w:t>Présents également pour revisiter leur œuvre</w:t>
      </w:r>
      <w:r w:rsidRPr="006C73F8">
        <w:rPr>
          <w:rFonts w:ascii="Palatino Linotype" w:eastAsia="Times New Roman" w:hAnsi="Palatino Linotype" w:cs="Times New Roman"/>
        </w:rPr>
        <w:t xml:space="preserve"> singulière, la </w:t>
      </w:r>
      <w:r w:rsidRPr="006C73F8">
        <w:rPr>
          <w:rFonts w:ascii="Palatino Linotype" w:eastAsia="Times New Roman" w:hAnsi="Palatino Linotype" w:cs="Times New Roman"/>
        </w:rPr>
        <w:t xml:space="preserve">réalisatrice Charlotte </w:t>
      </w:r>
      <w:proofErr w:type="spellStart"/>
      <w:r w:rsidRPr="006C73F8">
        <w:rPr>
          <w:rFonts w:ascii="Palatino Linotype" w:eastAsia="Times New Roman" w:hAnsi="Palatino Linotype" w:cs="Times New Roman"/>
        </w:rPr>
        <w:t>Silvera</w:t>
      </w:r>
      <w:proofErr w:type="spellEnd"/>
      <w:r w:rsidRPr="006C73F8">
        <w:rPr>
          <w:rFonts w:ascii="Palatino Linotype" w:eastAsia="Times New Roman" w:hAnsi="Palatino Linotype" w:cs="Times New Roman"/>
        </w:rPr>
        <w:t xml:space="preserve"> et le réalisateur </w:t>
      </w:r>
      <w:r w:rsidRPr="006C73F8">
        <w:rPr>
          <w:rFonts w:ascii="Palatino Linotype" w:eastAsia="Times New Roman" w:hAnsi="Palatino Linotype" w:cs="Times New Roman"/>
        </w:rPr>
        <w:t>Jean-Max Causse fondateur avec son fils François de la Filmothèque du Quartier Latin.</w:t>
      </w:r>
    </w:p>
    <w:p w14:paraId="3C8F8BCE" w14:textId="77777777" w:rsidR="00330020" w:rsidRPr="006C73F8" w:rsidRDefault="00330020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69F331D4" w14:textId="3B8F5120" w:rsidR="00330020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</w:rPr>
        <w:t xml:space="preserve">Le musicien Virgile </w:t>
      </w:r>
      <w:proofErr w:type="spellStart"/>
      <w:r w:rsidRPr="006C73F8">
        <w:rPr>
          <w:rFonts w:ascii="Palatino Linotype" w:eastAsia="Times New Roman" w:hAnsi="Palatino Linotype" w:cs="Times New Roman"/>
        </w:rPr>
        <w:t>Goller</w:t>
      </w:r>
      <w:proofErr w:type="spellEnd"/>
      <w:r w:rsidRPr="006C73F8">
        <w:rPr>
          <w:rFonts w:ascii="Palatino Linotype" w:eastAsia="Times New Roman" w:hAnsi="Palatino Linotype" w:cs="Times New Roman"/>
        </w:rPr>
        <w:t xml:space="preserve"> nous proposera un ciné concert en accompagnant</w:t>
      </w:r>
      <w:r w:rsidRPr="006C73F8">
        <w:rPr>
          <w:rFonts w:ascii="Palatino Linotype" w:eastAsia="Times New Roman" w:hAnsi="Palatino Linotype" w:cs="Times New Roman"/>
        </w:rPr>
        <w:t xml:space="preserve"> le film muet norvégien Anne la gitane.</w:t>
      </w:r>
    </w:p>
    <w:p w14:paraId="31CB839C" w14:textId="77777777" w:rsidR="00330020" w:rsidRPr="006C73F8" w:rsidRDefault="00330020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43E723F5" w14:textId="3F15A618" w:rsidR="006C73F8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</w:rPr>
        <w:t>Comme chaque année, il y aura plusieurs avant-premières dont une avant-première ciné-club, "Une vie meilleure" en présence du réalisateur Grégory Lassalle. </w:t>
      </w:r>
    </w:p>
    <w:p w14:paraId="08402DAA" w14:textId="77777777" w:rsidR="006C73F8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69C30A29" w14:textId="34ADBD33" w:rsidR="00330020" w:rsidRPr="006C73F8" w:rsidRDefault="006C73F8" w:rsidP="006C73F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</w:rPr>
        <w:t>Comme chaque année également, des films à défendre ou à faire connaître proposés par l'ACID.</w:t>
      </w:r>
    </w:p>
    <w:p w14:paraId="7A69BF27" w14:textId="7459C700" w:rsidR="00330020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6C73F8">
        <w:rPr>
          <w:rFonts w:ascii="Palatino Linotype" w:eastAsia="Times New Roman" w:hAnsi="Palatino Linotype" w:cs="Times New Roman"/>
          <w:color w:val="000000"/>
        </w:rPr>
        <w:t xml:space="preserve">Voilà l'édition que nous vous proposons </w:t>
      </w:r>
      <w:r w:rsidRPr="006C73F8">
        <w:rPr>
          <w:rFonts w:ascii="Palatino Linotype" w:eastAsia="Times New Roman" w:hAnsi="Palatino Linotype" w:cs="Times New Roman"/>
          <w:color w:val="000000"/>
        </w:rPr>
        <w:t>qui nous l'espérons nous permettra de vivre beaucoup de partages, d'échanges, de discussions, d'émotions, de rêves ou de découvertes.</w:t>
      </w:r>
    </w:p>
    <w:p w14:paraId="33343E9E" w14:textId="77777777" w:rsidR="006C73F8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</w:rPr>
      </w:pPr>
    </w:p>
    <w:p w14:paraId="45D72976" w14:textId="6FEC5306" w:rsidR="00330020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  <w:color w:val="00000A"/>
        </w:rPr>
      </w:pPr>
      <w:r w:rsidRPr="006C73F8">
        <w:rPr>
          <w:rFonts w:ascii="Palatino Linotype" w:eastAsia="Times New Roman" w:hAnsi="Palatino Linotype" w:cs="Times New Roman"/>
          <w:color w:val="00000A"/>
        </w:rPr>
        <w:t>INFORMATIONS</w:t>
      </w:r>
    </w:p>
    <w:p w14:paraId="583A0BA8" w14:textId="7514E555" w:rsidR="006C73F8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</w:rPr>
      </w:pPr>
      <w:hyperlink r:id="rId4">
        <w:r w:rsidRPr="006C73F8">
          <w:rPr>
            <w:rFonts w:ascii="Palatino Linotype" w:eastAsia="Times New Roman" w:hAnsi="Palatino Linotype" w:cs="Times New Roman"/>
            <w:color w:val="00000A"/>
            <w:u w:val="single"/>
          </w:rPr>
          <w:t>www.lafccm.org/Rencontre</w:t>
        </w:r>
      </w:hyperlink>
    </w:p>
    <w:p w14:paraId="6A5E7C17" w14:textId="77777777" w:rsidR="00330020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  <w:color w:val="00000A"/>
        </w:rPr>
      </w:pPr>
      <w:r w:rsidRPr="006C73F8">
        <w:rPr>
          <w:rFonts w:ascii="Palatino Linotype" w:eastAsia="Times New Roman" w:hAnsi="Palatino Linotype" w:cs="Times New Roman"/>
          <w:color w:val="00000A"/>
        </w:rPr>
        <w:t>Fédération des ciné-clubs de la Méditerranée</w:t>
      </w:r>
    </w:p>
    <w:p w14:paraId="45CB7198" w14:textId="77777777" w:rsidR="00330020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</w:rPr>
      </w:pPr>
      <w:r w:rsidRPr="006C73F8">
        <w:rPr>
          <w:rFonts w:ascii="Palatino Linotype" w:eastAsia="Times New Roman" w:hAnsi="Palatino Linotype" w:cs="Times New Roman"/>
          <w:color w:val="00000A"/>
        </w:rPr>
        <w:t xml:space="preserve">5 </w:t>
      </w:r>
      <w:proofErr w:type="gramStart"/>
      <w:r w:rsidRPr="006C73F8">
        <w:rPr>
          <w:rFonts w:ascii="Palatino Linotype" w:eastAsia="Times New Roman" w:hAnsi="Palatino Linotype" w:cs="Times New Roman"/>
          <w:color w:val="00000A"/>
        </w:rPr>
        <w:t>passage</w:t>
      </w:r>
      <w:proofErr w:type="gramEnd"/>
      <w:r w:rsidRPr="006C73F8">
        <w:rPr>
          <w:rFonts w:ascii="Palatino Linotype" w:eastAsia="Times New Roman" w:hAnsi="Palatino Linotype" w:cs="Times New Roman"/>
          <w:color w:val="00000A"/>
        </w:rPr>
        <w:t xml:space="preserve"> Jean </w:t>
      </w:r>
      <w:proofErr w:type="spellStart"/>
      <w:r w:rsidRPr="006C73F8">
        <w:rPr>
          <w:rFonts w:ascii="Palatino Linotype" w:eastAsia="Times New Roman" w:hAnsi="Palatino Linotype" w:cs="Times New Roman"/>
          <w:color w:val="00000A"/>
        </w:rPr>
        <w:t>Magrou</w:t>
      </w:r>
      <w:proofErr w:type="spellEnd"/>
      <w:r w:rsidRPr="006C73F8">
        <w:rPr>
          <w:rFonts w:ascii="Palatino Linotype" w:eastAsia="Times New Roman" w:hAnsi="Palatino Linotype" w:cs="Times New Roman"/>
          <w:color w:val="00000A"/>
        </w:rPr>
        <w:t>, 34500 Béziers.</w:t>
      </w:r>
    </w:p>
    <w:p w14:paraId="02109F9D" w14:textId="08C45B39" w:rsidR="00330020" w:rsidRPr="006C73F8" w:rsidRDefault="006C73F8" w:rsidP="006C73F8">
      <w:pPr>
        <w:spacing w:before="100" w:after="0" w:line="240" w:lineRule="auto"/>
        <w:jc w:val="both"/>
        <w:rPr>
          <w:rFonts w:ascii="Palatino Linotype" w:eastAsia="Times New Roman" w:hAnsi="Palatino Linotype" w:cs="Times New Roman"/>
          <w:color w:val="00000A"/>
        </w:rPr>
      </w:pPr>
      <w:r w:rsidRPr="006C73F8">
        <w:rPr>
          <w:rFonts w:ascii="Palatino Linotype" w:eastAsia="Times New Roman" w:hAnsi="Palatino Linotype" w:cs="Times New Roman"/>
          <w:color w:val="00000A"/>
        </w:rPr>
        <w:t>04 67 31 27 35</w:t>
      </w:r>
      <w:r>
        <w:rPr>
          <w:rFonts w:ascii="Palatino Linotype" w:eastAsia="Times New Roman" w:hAnsi="Palatino Linotype" w:cs="Times New Roman"/>
          <w:color w:val="00000A"/>
        </w:rPr>
        <w:t xml:space="preserve"> / 06 82 98 61 05 </w:t>
      </w:r>
      <w:r w:rsidRPr="006C73F8">
        <w:rPr>
          <w:rFonts w:ascii="Palatino Linotype" w:hAnsi="Palatino Linotype"/>
        </w:rPr>
        <w:fldChar w:fldCharType="begin"/>
      </w:r>
      <w:r w:rsidRPr="006C73F8">
        <w:rPr>
          <w:rFonts w:ascii="Palatino Linotype" w:hAnsi="Palatino Linotype"/>
        </w:rPr>
        <w:instrText xml:space="preserve"> HYPERLI</w:instrText>
      </w:r>
      <w:r w:rsidRPr="006C73F8">
        <w:rPr>
          <w:rFonts w:ascii="Palatino Linotype" w:hAnsi="Palatino Linotype"/>
        </w:rPr>
        <w:instrText xml:space="preserve">NK "mailto:sarah@lafccm.org" \h </w:instrText>
      </w:r>
      <w:r w:rsidRPr="006C73F8">
        <w:rPr>
          <w:rFonts w:ascii="Palatino Linotype" w:hAnsi="Palatino Linotype"/>
        </w:rPr>
        <w:fldChar w:fldCharType="separate"/>
      </w:r>
      <w:r w:rsidRPr="006C73F8">
        <w:rPr>
          <w:rFonts w:ascii="Palatino Linotype" w:eastAsia="Times New Roman" w:hAnsi="Palatino Linotype" w:cs="Times New Roman"/>
          <w:color w:val="0563C1"/>
          <w:u w:val="single"/>
        </w:rPr>
        <w:t>sarah@lafccm.org</w:t>
      </w:r>
      <w:r w:rsidRPr="006C73F8">
        <w:rPr>
          <w:rFonts w:ascii="Palatino Linotype" w:eastAsia="Times New Roman" w:hAnsi="Palatino Linotype" w:cs="Times New Roman"/>
          <w:color w:val="0563C1"/>
          <w:u w:val="single"/>
        </w:rPr>
        <w:fldChar w:fldCharType="end"/>
      </w:r>
    </w:p>
    <w:sectPr w:rsidR="00330020" w:rsidRPr="006C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20"/>
    <w:rsid w:val="00330020"/>
    <w:rsid w:val="006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93B"/>
  <w15:docId w15:val="{9B33937A-E8F7-4E22-A736-0BCB691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fccm.org/Rencon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Kacimi</cp:lastModifiedBy>
  <cp:revision>2</cp:revision>
  <dcterms:created xsi:type="dcterms:W3CDTF">2020-01-10T09:44:00Z</dcterms:created>
  <dcterms:modified xsi:type="dcterms:W3CDTF">2020-01-10T09:52:00Z</dcterms:modified>
</cp:coreProperties>
</file>